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§2854-C. Ejection of disruptive or destructive persons; damage to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§2854-C. Ejection of disruptive or destructive persons; damage to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§2854-C. EJECTION OF DISRUPTIVE OR DESTRUCTIVE PERSONS; DAMAGE TO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