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3862</w:t>
        <w:t xml:space="preserve">.  </w:t>
      </w:r>
      <w:r>
        <w:rPr>
          <w:b/>
        </w:rPr>
        <w:t xml:space="preserve">Purpose; activities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122 (NEW). PL 1987, c. 582, §A60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§3862. Purpose;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§3862. Purpose;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§3862. PURPOSE;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