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2</w:t>
        <w:t xml:space="preserve">.  </w:t>
      </w:r>
      <w:r>
        <w:rPr>
          <w:b/>
        </w:rPr>
        <w:t xml:space="preserve">Management of public reserv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5 (RPR). PL 1973, c. 460, §§19,20 (AMD). PL 1973, c. 628, §14 (RPR). PL 1973, c. 788, §141 (AMD). PL 1975, c. 339, §§8,9 (AMD). PL 1975, c. 623, §§46-A (AMD). PL 1975, c. 771, §§322-325 (AMD). PL 1975, c. 777, §10 (AMD). PL 1977, c. 360, §§23,34 (AMD). PL 1977, c. 564, §116 (AMD). PL 1979, c. 214, §4 (AMD). PL 1979, c. 224, §§2-4 (AMD). PL 1979, c. 683, §2 (AMD). PL 1981, c. 396, §1 (AMD). PL 1983, c. 715 (AMD). PL 1985, c. 299, §3 (AMD). PL 1985, c. 488, §§10,11 (AMD). PL 1987, c. 238, §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2. Management of public reserv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2. Management of public reserv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62. MANAGEMENT OF PUBLIC RESERV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