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General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4 (AMD). PL 1987, c. 483 (AMD). PL 1987, c. 737, §§A1,C106 (RP). PL 1987, c. 873, §§1,3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2. General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General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2. GENERAL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