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§5374. LOCAL RENT BOARD 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