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limited partnership or a certificate of authority for a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limited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That, if a domestic limited partnership, the limited partnership is duly formed under the laws of this State and the date of its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if a foreign limited partnership, the foreign limited partnership is authorized to transact business in this State, the date on which the limited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That the limited partnership's most recent annual report required by </w:t>
      </w:r>
      <w:r>
        <w:t>section 1330</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limited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§1329.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§1329.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