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§406-A. Registered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§406-A. Registered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§406-A. REGISTERED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