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Special partners not named and not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Special partners not named and not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Special partners not named and not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§56. SPECIAL PARTNERS NOT NAMED AND NOT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