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Liabilities and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Liabilities and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Liabilities and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 LIABILITIES AND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