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Registered name and renewal for foreign limited liability company;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§20 (AMD). PL 1995, c. 514, §§4,5 (AMD). PL 2003, c. 344, Pt. C,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 Registered name and renewal for foreign limited liability company;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Registered name and renewal for foreign limited liability company;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§606. REGISTERED NAME AND RENEWAL FOR FOREIGN LIMITED LIABILITY COMPANY;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