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§641. AGENCY POWER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