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10311</w:t>
        <w:t xml:space="preserve">.  </w:t>
      </w:r>
      <w:r>
        <w:rPr>
          <w:b/>
        </w:rPr>
        <w:t xml:space="preserve">Successor firms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§23 (AMD). PL 1999, c. 37, §5 (AMD). PL 2003, c. 201,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§10311. Successor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§10311. Successor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§10311. SUCCESSOR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