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Addresses and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 (RPR). PL 1993, c. 600, §A53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Addresses and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Addresses and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§1061. ADDRESSES AND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