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Subcommittee on Dental Hygienists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§3 (NEW). PL 2005, c. 289, §1 (AMD). PL 2007, c. 620, Pt. A, §2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§1079. Subcommittee on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Subcommittee on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§1079. SUBCOMMITTEE ON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