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12526</w:t>
        <w:t xml:space="preserve">.  </w:t>
      </w:r>
      <w:r>
        <w:rPr>
          <w:b/>
        </w:rPr>
        <w:t xml:space="preserve">Fees, renewals and continuing education</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application may not exceed $200, the fee for initial and renewal licensure may not exceed $675 annually and the fee for initial and renewal specialty certification may not exceed $50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§9 (RPR); PL 2011, c. 286, Pt. B, §5 (REV).]</w:t>
      </w:r>
    </w:p>
    <w:p>
      <w:pPr>
        <w:jc w:val="both"/>
        <w:spacing w:before="100" w:after="0"/>
        <w:ind w:start="360"/>
        <w:ind w:firstLine="360"/>
      </w:pPr>
      <w:r>
        <w:rPr>
          <w:b/>
        </w:rPr>
        <w:t>2</w:t>
        <w:t xml:space="preserve">.  </w:t>
      </w:r>
      <w:r>
        <w:rPr>
          <w:b/>
        </w:rPr>
        <w:t xml:space="preserve">Renewal.</w:t>
        <w:t xml:space="preserve"> </w:t>
      </w:r>
      <w:r>
        <w:t xml:space="preserve"> </w:t>
      </w:r>
      <w:r>
        <w:t xml:space="preserve">A license to practice naturopathic medicine and a specialty certification must be renewed annually and be accompanied by the required renewal fee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§10 (AMD).]</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When renewing a license, a naturopathic doctor must certify to successful completion of continuing education.  The minimum continuing education requirement for license renewal is 25 hours annually, at least 7 hours of which must be in pharmacology.  Naturopathic doctors who possess a certification in naturopathic acupuncture must complete an additional 15 hours of board-approved continuing education annually, specific to that specialty.  The board may further define and implement these continuing education requirements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257, §7 (AMD). PL 2003, c. 666, §§9,10 (AMD). PL 2007, c. 402, Pt. AA, §10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§12526. Fees, renewals and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§12526. Fees, renewals and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§12526. FEES, RENEWALS AND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