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Children's Health Insurance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PL 2023, c. 597,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§18377.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