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§598 (RPR). PL 1983, c. 378,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§2431. Revocation, refusal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Revocation, refusal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§2431. REVOCATION, REFUSAL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