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Nonactive renewal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337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§2903-A. Nonactive renewal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Nonactive renewal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§2903-A. NONACTIVE RENEWAL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