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§5 (RPR).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§354.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