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2 (NEW). PL 1983, c. 758, §12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74.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4.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74.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