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5005</w:t>
        <w:t xml:space="preserve">.  </w:t>
      </w:r>
      <w:r>
        <w:rPr>
          <w:b/>
        </w:rPr>
        <w:t xml:space="preserve">Qualifications of board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1991, c. 283,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§5005. Qualifications of board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§5005. Qualifications of board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§5005. QUALIFICATIONS OF BOARD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