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486, §4 (NEW). PL 1981, c. 501, §58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