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703</w:t>
        <w:t xml:space="preserve">.  </w:t>
      </w:r>
      <w:r>
        <w:rPr>
          <w:b/>
        </w:rPr>
        <w:t xml:space="preserve">Forfeiture when no claimant appears; proceedings when claimant admitted as party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83,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§703. Forfeiture when no claimant appears; proceedings when claimant admitted as party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§703. Forfeiture when no claimant appears; proceedings when claimant admitted as party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§703. FORFEITURE WHEN NO CLAIMANT APPEARS; PROCEEDINGS WHEN CLAIMANT ADMITTED AS PARTY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