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Transfer of named farm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Transfer of named farm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§666. TRANSFER OF NAMED FARM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