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§B157 (AMD). PL 2017, c. 148,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§3603.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§3603.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