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Participation in programs of inmate employment, if any; the disposition or crediting of any payments received by inmates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Delivery and retaking of inmates;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pPr>
      <w:r>
        <w:rPr/>
      </w:r>
      <w:r>
        <w:rPr/>
      </w:r>
      <w:r>
        <w:t xml:space="preserve">The terms and provisions of this compact shall be a part of any contract entered into by the authority of or pursuant thereto, and nothing in any such contract shall be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§9403. Contracts--Article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Contracts--Article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§9403. CONTRACTS--ARTICLE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