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§15003. Responsibilities of the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Responsibilities of the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§15003. RESPONSIBILITIES OF THE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