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Right to humane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Right to humane care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Right to humane care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§2252. RIGHT TO HUMANE CARE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