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2616</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502, §4 (NEW). PL 1981, c. 527, §3 (AMD). PL 1983, c. 459,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§2616.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§2616.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§2616.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