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Line fences built on notice of abutter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§1002. Line fences built on notice of abutter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Line fences built on notice of abutter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§1002. LINE FENCES BUILT ON NOTICE OF ABUTTER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