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427 (NEW). PL 1979, c. 614 (AMD). PL 1979, c. 663, §218 (AMD). PL 1981, c. 469, §§9-12 (AMD). PL 1981, c. 479, §§3,4 (AMD). PL 1981, c. 599, §§1,2 (AMD). PL 1983, c. 390, §§1,2 (AMD). PL 1983, c. 821, §§1,2 (AMD). PL 1985, c. 125, §§1,2 (AMD). PL 1985, c. 326, §1 (AMD). PL 1985, c. 618, §§6,7 (AMD). PL 1987, c. 37, §1 (AMD). PL 1987, c. 141, §A5 (RP). PL 1987, c. 769, §A132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 Funding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Funding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 FUNDING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