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Personnel acting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 Personnel acting without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Personnel acting without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§1952. PERSONNEL ACTING WITHOUT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