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2488</w:t>
        <w:t xml:space="preserve">.  </w:t>
      </w:r>
      <w:r>
        <w:rPr>
          <w:b/>
        </w:rPr>
        <w:t xml:space="preserve">Use of facilities alone creates no legal right for continuance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§2488. Use of facilities alone creates no legal right for continuance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§2488. Use of facilities alone creates no legal right for continuance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§2488. USE OF FACILITIES ALONE CREATES NO LEGAL RIGHT FOR CONTINUANCE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