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3376</w:t>
        <w:t xml:space="preserve">.  </w:t>
      </w:r>
      <w:r>
        <w:rPr>
          <w:b/>
        </w:rPr>
        <w:t xml:space="preserve">Commission action if power to grant certificates not granted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§3376. Commission action if power to grant certificates not granted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§3376. Commission action if power to grant certificates not granted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§3376. COMMISSION ACTION IF POWER TO GRANT CERTIFICATES NOT GRANTED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