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715</w:t>
        <w:t xml:space="preserve">.  </w:t>
      </w:r>
      <w:r>
        <w:rPr>
          <w:b/>
        </w:rPr>
        <w:t xml:space="preserve">Town agents may vote on town stock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§715. Town agents may vote on town stock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§715. Town agents may vote on town stock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§715. TOWN AGENTS MAY VOTE ON TOWN STOCK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