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Municipal and quasi-municipal water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75, §2 (NEW). PL 1981, c. 438, §4 (RPR). PL 1983, c. 214, §1 (AMD). PL 1985, c. 629, §4 (AMD). PL 1987, c. 65,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 Municipal and quasi-municipal water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Municipal and quasi-municipal water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§72. MUNICIPAL AND QUASI-MUNICIPAL WATER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