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Station grounds not to be taken by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 Station grounds not to be taken by another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Station grounds not to be taken by another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§779. STATION GROUNDS NOT TO BE TAKEN BY ANOTHER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