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Meaning of letters used in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§1607. MEANING OF LETTERS USED IN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