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§3313. SCOPE OF THE AGREEMENT; CONFLICT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