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3634</w:t>
        <w:t xml:space="preserve">.  </w:t>
      </w:r>
      <w:r>
        <w:rPr>
          <w:b/>
        </w:rPr>
        <w:t xml:space="preserve">Estates in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§3634. Estates in remainder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§3634. Estates in remainder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§3634. ESTATES IN REMAINDER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