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§3687. Sale of realty to pay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§3687. Sale of realty to pay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§3687. SALE OF REALTY TO PAY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