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5285-A</w:t>
        <w:t xml:space="preserve">.  </w:t>
      </w:r>
      <w:r>
        <w:rPr>
          <w:b/>
        </w:rPr>
        <w:t xml:space="preserve">Bone Marrow Screening Fund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§SS2 (NEW). PL 2007, c. 240, Pt. TT, §2 (AMD). PL 2007, c. 240, Pt. TT, §3 (AFF). PL 2011, c. 685, §7 (AMD). PL 2017, c. 284, Pt. AAAA,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§5285-A. Bone Marrow Screening Fund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§5285-A. Bone Marrow Screening Fund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§5285-A. BONE MARROW SCREENING FUND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