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§893. COLLECTOR LIABLE TO INHABITANTS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