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Military property of United States or State; sale, loss, damage, destruction or wrongful disposition</w:t>
      </w:r>
    </w:p>
    <w:p>
      <w:pPr>
        <w:jc w:val="both"/>
        <w:spacing w:before="100" w:after="100"/>
        <w:ind w:start="360"/>
        <w:ind w:firstLine="360"/>
      </w:pPr>
      <w:r>
        <w:rPr/>
      </w:r>
      <w:r>
        <w:rPr/>
      </w:r>
      <w:r>
        <w:t xml:space="preserve">Any person subject to this Code must be punished as a court-martial may direct if that person, without proper authority, does any of the following with any military property of the United States or the State:</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360"/>
        <w:ind w:firstLine="360"/>
      </w:pPr>
      <w:r>
        <w:rPr>
          <w:b/>
        </w:rPr>
        <w:t>1</w:t>
        <w:t xml:space="preserve">.  </w:t>
      </w:r>
      <w:r>
        <w:rPr>
          <w:b/>
        </w:rPr>
        <w:t xml:space="preserve">Sells.</w:t>
        <w:t xml:space="preserve"> </w:t>
      </w:r>
      <w:r>
        <w:t xml:space="preserve"> </w:t>
      </w:r>
      <w:r>
        <w:t xml:space="preserve">Sells or otherwise disposes of that military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Damages or loses.</w:t>
        <w:t xml:space="preserve"> </w:t>
      </w:r>
      <w:r>
        <w:t xml:space="preserve"> </w:t>
      </w:r>
      <w:r>
        <w:t xml:space="preserve">Willfully or through neglect damages, destroys or loses that military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Suffers to be lost; sold.</w:t>
        <w:t xml:space="preserve"> </w:t>
      </w:r>
      <w:r>
        <w:t xml:space="preserve"> </w:t>
      </w:r>
      <w:r>
        <w:t xml:space="preserve">Willfully or through neglect suffers that military property to be lost, damaged, destroyed, sold or wrongfully disposed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Military property of United States or State; sale, loss, damage, destruction or wrongful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Military property of United States or State; sale, loss, damage, destruction or wrongful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§456. MILITARY PROPERTY OF UNITED STATES OR STATE; SALE, LOSS, DAMAGE, DESTRUCTION OR WRONGFUL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