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Municipal solid waste disposal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§§A14,20 (AMD). PL 1991, c. 517, §B17 (RPR). PL 1993, c. 85, §§1,2 (AMD). PL 1993, c. 310, §C3 (AMD). PL 1995, c. 465, §§A75,76 (AMD). PL 1995, c. 465, §C2 (AFF). PL 1995, c. 656, §A64 (AMD). PL 1999, c. 385, §8 (AMD). PL 2015, c. 461, §§10, 11 (AMD). PL 2021, c. 230,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§2204. Municipal solid waste disposal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Municipal solid waste disposal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§2204. MUNICIPAL SOLID WASTE DISPOSAL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