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Toxics use reduction and hazardous waste management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§10 (AMD). PL 1993, c. 732, §A12 (AMD). PL 1999, c. 348, §§1-4 (AMD). PL 2009, c. 579, Pt. A, §2 (RP). PL 2009, c. 579, Pt. A,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§2302. Toxics use reduction and hazardous waste management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Toxics use reduction and hazardous waste management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§2302. TOXICS USE REDUCTION AND HAZARDOUS WASTE MANAGEMENT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