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343-G</w:t>
        <w:t xml:space="preserve">.  </w:t>
      </w:r>
      <w:r>
        <w:rPr>
          <w:b/>
        </w:rPr>
        <w:t xml:space="preserve">Environmental management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562, §1 (NEW). MRSA T. 38 §343-G,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§343-G. Environmental management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§343-G. Environmental management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§343-G. ENVIRONMENTAL MANAGEMENT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