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§962-B. AMENDMENTS TO DISTRICT BOUNDARIES AND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