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302</w:t>
        <w:t xml:space="preserve">.  </w:t>
      </w:r>
      <w:r>
        <w:rPr>
          <w:b/>
        </w:rPr>
        <w:t xml:space="preserve">Officers execute processes and attend courts</w:t>
      </w:r>
    </w:p>
    <w:p>
      <w:pPr>
        <w:jc w:val="both"/>
        <w:spacing w:before="100" w:after="100"/>
        <w:ind w:start="360"/>
        <w:ind w:firstLine="360"/>
      </w:pPr>
      <w:r>
        <w:rPr/>
      </w:r>
      <w:r>
        <w:rPr/>
      </w:r>
      <w:r>
        <w:t xml:space="preserve">Sheriffs, their deputies and constables shall execute all legal processes directed to them by any such judge of probate, who may, when necessary, require such officer, when not in attendance upon any other court, to attend during the sitting of the probate court, for which that officer must be paid as in other courts for similar services.</w:t>
      </w:r>
      <w:r>
        <w:t xml:space="preserve">  </w:t>
      </w:r>
      <w:r xmlns:wp="http://schemas.openxmlformats.org/drawingml/2010/wordprocessingDrawing" xmlns:w15="http://schemas.microsoft.com/office/word/2012/wordml">
        <w:rPr>
          <w:rFonts w:ascii="Arial" w:hAnsi="Arial" w:cs="Arial"/>
          <w:sz w:val="22"/>
          <w:szCs w:val="22"/>
        </w:rPr>
        <w:t xml:space="preserve">[RR 2021, c. 1, Pt. B, §8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§8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§302. Officers execute processes and attend courts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§302. Officers execute processes and attend courts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§302. OFFICERS EXECUTE PROCESSES AND ATTEND COURTS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