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13122-J</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§BBB1 (NEW). PL 1999, c. 731, §XXX1 (AMD). PL 1999, c. 790, §F1 (AMD). PL 1999, c. 790, §F2 (AFF). PL 2001, c. 471, §B2 (AMD). PL 2001, c. 471, §B3 (AFF).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§13122-J.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§13122-J.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§13122-J.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